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7BA20" w14:textId="20D51261" w:rsidR="006F6F86" w:rsidRDefault="004E2F79" w:rsidP="004E2F79">
      <w:pPr>
        <w:spacing w:after="0" w:line="240" w:lineRule="auto"/>
        <w:jc w:val="right"/>
        <w:rPr>
          <w:rFonts w:ascii="Trebuchet MS" w:hAnsi="Trebuchet MS" w:cs="Arial"/>
          <w:b/>
        </w:rPr>
      </w:pPr>
      <w:r w:rsidRPr="004E2F79">
        <w:rPr>
          <w:rFonts w:ascii="Trebuchet MS" w:hAnsi="Trebuchet MS" w:cs="Arial"/>
          <w:b/>
        </w:rPr>
        <w:t xml:space="preserve">Priedas Nr. 5 Plieniniu </w:t>
      </w:r>
      <w:r w:rsidRPr="004E2F79">
        <w:rPr>
          <w:rFonts w:ascii="Trebuchet MS" w:hAnsi="Trebuchet MS" w:cs="Arial"/>
          <w:b/>
        </w:rPr>
        <w:t>konstrukcijų</w:t>
      </w:r>
      <w:r w:rsidRPr="004E2F79">
        <w:rPr>
          <w:rFonts w:ascii="Trebuchet MS" w:hAnsi="Trebuchet MS" w:cs="Arial"/>
          <w:b/>
        </w:rPr>
        <w:t xml:space="preserve"> dengimui cinku</w:t>
      </w:r>
    </w:p>
    <w:p w14:paraId="6F75B17A" w14:textId="77777777" w:rsidR="006F6F86" w:rsidRDefault="006F6F86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</w:p>
    <w:p w14:paraId="1C372860" w14:textId="33AAC72C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110 ÷ 400 KV ĮTAMPOS PASTOČIŲ, SKIRSTYKLŲ ĮRENGINIŲ IR ORO LINIJŲ</w:t>
      </w:r>
    </w:p>
    <w:p w14:paraId="0B14A925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PLIENINIŲ KONSTRUKCIJŲ DENGIMO CINKU KARŠTUOJU BŪDU</w:t>
      </w:r>
    </w:p>
    <w:p w14:paraId="32A9AD3F" w14:textId="77777777" w:rsidR="00CD3372" w:rsidRPr="000A1945" w:rsidRDefault="000B0D0A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STANDARTINIAI TECHNINIAI REIKALAVIMAI</w:t>
      </w:r>
      <w:r w:rsidR="007417C6" w:rsidRPr="000A1945">
        <w:rPr>
          <w:rFonts w:ascii="Trebuchet MS" w:hAnsi="Trebuchet MS" w:cs="Arial"/>
          <w:b/>
        </w:rPr>
        <w:t xml:space="preserve"> / STANDAR</w:t>
      </w:r>
      <w:r w:rsidR="0061274A" w:rsidRPr="000A1945">
        <w:rPr>
          <w:rFonts w:ascii="Trebuchet MS" w:hAnsi="Trebuchet MS" w:cs="Arial"/>
          <w:b/>
        </w:rPr>
        <w:t>D</w:t>
      </w:r>
      <w:r w:rsidR="007417C6" w:rsidRPr="000A1945">
        <w:rPr>
          <w:rFonts w:ascii="Trebuchet MS" w:hAnsi="Trebuchet MS" w:cs="Arial"/>
          <w:b/>
        </w:rPr>
        <w:t xml:space="preserve"> TECHNICAL REQUIREMENTS FOR 110 ÷ 400 KV VOLTAGE </w:t>
      </w:r>
      <w:r w:rsidR="006C6767" w:rsidRPr="000A1945">
        <w:rPr>
          <w:rFonts w:ascii="Trebuchet MS" w:hAnsi="Trebuchet MS" w:cs="Arial"/>
          <w:b/>
        </w:rPr>
        <w:t xml:space="preserve">SUBSTANTION, </w:t>
      </w:r>
      <w:r w:rsidR="00A96993" w:rsidRPr="000A1945">
        <w:rPr>
          <w:rFonts w:ascii="Trebuchet MS" w:hAnsi="Trebuchet MS" w:cs="Arial"/>
          <w:b/>
        </w:rPr>
        <w:t>SWITCH</w:t>
      </w:r>
      <w:r w:rsidR="00FB67E9" w:rsidRPr="000A1945">
        <w:rPr>
          <w:rFonts w:ascii="Trebuchet MS" w:hAnsi="Trebuchet MS" w:cs="Arial"/>
          <w:b/>
        </w:rPr>
        <w:t>YARD</w:t>
      </w:r>
      <w:r w:rsidR="00A96993" w:rsidRPr="000A1945">
        <w:rPr>
          <w:rFonts w:ascii="Trebuchet MS" w:hAnsi="Trebuchet MS" w:cs="Arial"/>
          <w:b/>
        </w:rPr>
        <w:t xml:space="preserve"> EQUIPMENT</w:t>
      </w:r>
      <w:r w:rsidR="006C6767" w:rsidRPr="000A1945">
        <w:rPr>
          <w:rFonts w:ascii="Trebuchet MS" w:hAnsi="Trebuchet MS" w:cs="Arial"/>
          <w:b/>
        </w:rPr>
        <w:t xml:space="preserve"> AND</w:t>
      </w:r>
      <w:r w:rsidR="00A96993" w:rsidRPr="000A1945">
        <w:rPr>
          <w:rFonts w:ascii="Trebuchet MS" w:hAnsi="Trebuchet MS" w:cs="Arial"/>
          <w:b/>
        </w:rPr>
        <w:t xml:space="preserve"> OWERHEAD LINES</w:t>
      </w:r>
      <w:r w:rsidR="006C6767" w:rsidRPr="000A1945">
        <w:rPr>
          <w:rFonts w:ascii="Trebuchet MS" w:hAnsi="Trebuchet MS" w:cs="Arial"/>
          <w:b/>
        </w:rPr>
        <w:t xml:space="preserve"> HOT DIP GALVANIZED COATINGS ON FABRICATED IRON AN</w:t>
      </w:r>
      <w:r w:rsidR="0061274A" w:rsidRPr="000A1945">
        <w:rPr>
          <w:rFonts w:ascii="Trebuchet MS" w:hAnsi="Trebuchet MS" w:cs="Arial"/>
          <w:b/>
        </w:rPr>
        <w:t>D</w:t>
      </w:r>
      <w:r w:rsidR="006C6767" w:rsidRPr="000A1945">
        <w:rPr>
          <w:rFonts w:ascii="Trebuchet MS" w:hAnsi="Trebuchet MS" w:cs="Arial"/>
          <w:b/>
        </w:rPr>
        <w:t xml:space="preserve">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lastRenderedPageBreak/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2178:2001</w:t>
            </w:r>
          </w:p>
        </w:tc>
      </w:tr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D15DAC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</w:t>
            </w:r>
            <w:r w:rsidR="00C4306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operating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operating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77777777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2FBB0F99" w:rsidR="00174EE9" w:rsidRPr="000A1945" w:rsidRDefault="00850562" w:rsidP="000B0D0A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85</w:t>
            </w:r>
            <w:r w:rsidR="00174EE9" w:rsidRPr="000A1945"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>70</w:t>
            </w:r>
            <w:r w:rsidR="00174EE9" w:rsidRPr="000A1945">
              <w:rPr>
                <w:rFonts w:ascii="Trebuchet MS" w:hAnsi="Trebuchet MS" w:cs="Arial"/>
              </w:rPr>
              <w:t xml:space="preserve"> </w:t>
            </w:r>
            <w:r w:rsidR="00174EE9"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6090CC13" w:rsidR="00174EE9" w:rsidRPr="000A1945" w:rsidRDefault="00850562" w:rsidP="000B0D0A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70</w:t>
            </w:r>
            <w:r w:rsidR="00174EE9" w:rsidRPr="000A1945">
              <w:rPr>
                <w:rFonts w:ascii="Trebuchet MS" w:hAnsi="Trebuchet MS" w:cs="Arial"/>
              </w:rPr>
              <w:t xml:space="preserve"> / </w:t>
            </w:r>
            <w:r w:rsidR="00B15D67">
              <w:rPr>
                <w:rFonts w:ascii="Trebuchet MS" w:hAnsi="Trebuchet MS" w:cs="Arial"/>
              </w:rPr>
              <w:t>55</w:t>
            </w:r>
            <w:r w:rsidR="00174EE9" w:rsidRPr="000A1945">
              <w:rPr>
                <w:rFonts w:ascii="Trebuchet MS" w:hAnsi="Trebuchet MS" w:cs="Arial"/>
              </w:rPr>
              <w:t xml:space="preserve"> </w:t>
            </w:r>
            <w:r w:rsidR="00174EE9"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4CCC65DE" w:rsidR="00174EE9" w:rsidRPr="000A1945" w:rsidRDefault="00B15D67" w:rsidP="00174EE9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55</w:t>
            </w:r>
            <w:r w:rsidR="00174EE9" w:rsidRPr="000A1945">
              <w:rPr>
                <w:rFonts w:ascii="Trebuchet MS" w:hAnsi="Trebuchet MS" w:cs="Arial"/>
              </w:rPr>
              <w:t xml:space="preserve"> / </w:t>
            </w:r>
            <w:r>
              <w:rPr>
                <w:rFonts w:ascii="Trebuchet MS" w:hAnsi="Trebuchet MS" w:cs="Arial"/>
              </w:rPr>
              <w:t>45</w:t>
            </w:r>
            <w:r w:rsidR="00174EE9" w:rsidRPr="000A1945">
              <w:rPr>
                <w:rFonts w:ascii="Trebuchet MS" w:hAnsi="Trebuchet MS" w:cs="Arial"/>
              </w:rPr>
              <w:t xml:space="preserve"> </w:t>
            </w:r>
            <w:r w:rsidR="00174EE9"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3688A04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55BE17D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3.4.</w:t>
            </w:r>
          </w:p>
        </w:tc>
        <w:tc>
          <w:tcPr>
            <w:tcW w:w="5103" w:type="dxa"/>
            <w:vAlign w:val="center"/>
          </w:tcPr>
          <w:p w14:paraId="78A5994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Substations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Switchyard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equipment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03F7050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LST EN ISO 1461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lastRenderedPageBreak/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Surface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E45E9F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B73DCE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5.5.</w:t>
            </w:r>
          </w:p>
        </w:tc>
        <w:tc>
          <w:tcPr>
            <w:tcW w:w="5103" w:type="dxa"/>
            <w:vAlign w:val="center"/>
          </w:tcPr>
          <w:p w14:paraId="49CAD05E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Briaunų kokybė pagal EN ISO 8501-3 (p. 2.3 „Termiškai pjauti paviršiai“) turi būti ne mažesnė kaip: /</w:t>
            </w:r>
            <w:r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Termaly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04A8796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 (c)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21C2EA28" w14:textId="77777777" w:rsidR="00174EE9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  <w:p w14:paraId="4D9DCADC" w14:textId="77777777" w:rsidR="000E6391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97C3AF4" w14:textId="77777777" w:rsidR="000E6391" w:rsidRPr="000A1945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Surface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36BF5E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applyed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</w:rPr>
              <w:t>reinforced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concrete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foundation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which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concreted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upper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part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66A16AF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following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indispensable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application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cited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undated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latest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</w:rPr>
              <w:t>including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amendments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99199C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c) 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hot-dip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 </w:t>
            </w:r>
            <w:proofErr w:type="spellStart"/>
            <w:r w:rsidRPr="000A1945">
              <w:rPr>
                <w:rFonts w:ascii="Trebuchet MS" w:hAnsi="Trebuchet MS" w:cs="Arial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painting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case</w:t>
            </w:r>
            <w:proofErr w:type="spellEnd"/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582CC58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(1)</w:t>
            </w:r>
            <w:r w:rsidRPr="000A1945">
              <w:rPr>
                <w:rFonts w:ascii="Trebuchet MS" w:hAnsi="Trebuchet MS" w:cs="Arial"/>
              </w:rPr>
              <w:t xml:space="preserve"> - Projektuojant reikalavimai gali būti koreguojami, </w:t>
            </w:r>
            <w:r w:rsidRPr="000A1945">
              <w:rPr>
                <w:rFonts w:ascii="Trebuchet MS" w:hAnsi="Trebuchet MS" w:cs="Arial"/>
                <w:b/>
              </w:rPr>
              <w:t>tačiau tik griežtinant reikalavimus,</w:t>
            </w:r>
            <w:r w:rsidRPr="000A1945">
              <w:rPr>
                <w:rFonts w:ascii="Trebuchet MS" w:hAnsi="Trebuchet MS" w:cs="Arial"/>
              </w:rPr>
              <w:t xml:space="preserve"> atsižvelgiant į faktinius aplinkos sąlygų duomenis. </w:t>
            </w:r>
            <w:r w:rsidRPr="000A1945">
              <w:rPr>
                <w:rFonts w:ascii="Trebuchet MS" w:hAnsi="Trebuchet MS" w:cs="Arial"/>
                <w:b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</w:rPr>
              <w:t>Requirement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adjusted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</w:rPr>
              <w:t>desing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process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severe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depending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actual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environmental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data.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supervisor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18392E">
      <w:footerReference w:type="default" r:id="rId12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26C64" w14:textId="77777777" w:rsidR="0018392E" w:rsidRDefault="0018392E" w:rsidP="00387992">
      <w:pPr>
        <w:spacing w:after="0" w:line="240" w:lineRule="auto"/>
      </w:pPr>
      <w:r>
        <w:separator/>
      </w:r>
    </w:p>
  </w:endnote>
  <w:endnote w:type="continuationSeparator" w:id="0">
    <w:p w14:paraId="5AA0A7E0" w14:textId="77777777" w:rsidR="0018392E" w:rsidRDefault="0018392E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36457FC9" w14:textId="77777777" w:rsidR="00871B54" w:rsidRPr="009C42CB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 w:rsidRPr="009C42CB"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 w:rsidRPr="009C42CB">
              <w:rPr>
                <w:rFonts w:ascii="Arial" w:hAnsi="Arial" w:cs="Arial"/>
                <w:sz w:val="18"/>
                <w:szCs w:val="18"/>
              </w:rPr>
              <w:t>pastočių, sk</w:t>
            </w:r>
            <w:r w:rsidR="0061274A">
              <w:rPr>
                <w:rFonts w:ascii="Arial" w:hAnsi="Arial" w:cs="Arial"/>
                <w:sz w:val="18"/>
                <w:szCs w:val="18"/>
              </w:rPr>
              <w:t>irstyklų įrenginių ir oro</w:t>
            </w:r>
            <w:r w:rsidR="0061274A">
              <w:rPr>
                <w:rFonts w:ascii="Arial" w:hAnsi="Arial" w:cs="Arial"/>
                <w:sz w:val="18"/>
                <w:szCs w:val="18"/>
              </w:rPr>
              <w:tab/>
              <w:t xml:space="preserve">              Standard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proofErr w:type="spellStart"/>
            <w:r w:rsidR="00EC1442">
              <w:rPr>
                <w:rFonts w:ascii="Arial" w:hAnsi="Arial" w:cs="Arial"/>
                <w:sz w:val="18"/>
                <w:szCs w:val="18"/>
              </w:rPr>
              <w:t>substation</w:t>
            </w:r>
            <w:proofErr w:type="spellEnd"/>
            <w:r w:rsidR="00EC14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4410D9" w14:textId="77777777" w:rsidR="00871B54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 w:rsidR="00871B54">
              <w:rPr>
                <w:rFonts w:ascii="Arial" w:hAnsi="Arial" w:cs="Arial"/>
                <w:sz w:val="18"/>
                <w:szCs w:val="18"/>
              </w:rPr>
              <w:t>p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>lieninių konstrukcijų dengim</w:t>
            </w:r>
            <w:r w:rsidR="00871B54">
              <w:rPr>
                <w:rFonts w:ascii="Arial" w:hAnsi="Arial" w:cs="Arial"/>
                <w:sz w:val="18"/>
                <w:szCs w:val="18"/>
              </w:rPr>
              <w:t>o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</w:t>
            </w:r>
            <w:r w:rsidR="00EC1442">
              <w:rPr>
                <w:rFonts w:ascii="Arial" w:hAnsi="Arial" w:cs="Arial"/>
                <w:sz w:val="18"/>
                <w:szCs w:val="18"/>
              </w:rPr>
              <w:t>yard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owerhead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lines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dip</w:t>
            </w:r>
            <w:proofErr w:type="spellEnd"/>
          </w:p>
          <w:p w14:paraId="05470B9C" w14:textId="77777777" w:rsidR="00871B54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standartiniai techniniai reikalavimai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galvanized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coatings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fabricated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iron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steel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articles</w:t>
            </w:r>
            <w:proofErr w:type="spellEnd"/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3F361" w14:textId="77777777" w:rsidR="0018392E" w:rsidRDefault="0018392E" w:rsidP="00387992">
      <w:pPr>
        <w:spacing w:after="0" w:line="240" w:lineRule="auto"/>
      </w:pPr>
      <w:r>
        <w:separator/>
      </w:r>
    </w:p>
  </w:footnote>
  <w:footnote w:type="continuationSeparator" w:id="0">
    <w:p w14:paraId="1561A9C2" w14:textId="77777777" w:rsidR="0018392E" w:rsidRDefault="0018392E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824199">
    <w:abstractNumId w:val="2"/>
  </w:num>
  <w:num w:numId="2" w16cid:durableId="1208568907">
    <w:abstractNumId w:val="3"/>
  </w:num>
  <w:num w:numId="3" w16cid:durableId="929657656">
    <w:abstractNumId w:val="4"/>
  </w:num>
  <w:num w:numId="4" w16cid:durableId="859440032">
    <w:abstractNumId w:val="0"/>
  </w:num>
  <w:num w:numId="5" w16cid:durableId="1745910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392E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10EC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14DA"/>
    <w:rsid w:val="003247E8"/>
    <w:rsid w:val="00337757"/>
    <w:rsid w:val="00344AB2"/>
    <w:rsid w:val="00355B40"/>
    <w:rsid w:val="00360CF4"/>
    <w:rsid w:val="00362E3E"/>
    <w:rsid w:val="003758DE"/>
    <w:rsid w:val="003802B0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2F79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120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6F6F86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0562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471B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20A1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87E20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15D67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3974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A7964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65F59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3F2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https://projektai.intranet.litgrid.eu/PWA/OL%20Alytus-Putinai%20I</Url>
      <Description>PVIS-390909081-33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PVIS-390909081-33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1D80913940B4934EB3684A36C7A3C982" ma:contentTypeVersion="1" ma:contentTypeDescription="" ma:contentTypeScope="" ma:versionID="043ba9b00ba8adea0aae812f710f8c6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2c99fe5b528d5029cf39bb4a760f4482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01493C-B622-4907-B9FB-9B78A9EAC4D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093E9431-B77F-4125-91E4-4B02C7DDF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47FF77-8622-4211-8FC2-6D812E53EA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BCACB0-F43A-41D3-AC52-27D738190D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7066</Words>
  <Characters>4028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Irmantas Strumyla</cp:lastModifiedBy>
  <cp:revision>12</cp:revision>
  <cp:lastPrinted>2016-04-11T11:24:00Z</cp:lastPrinted>
  <dcterms:created xsi:type="dcterms:W3CDTF">2024-01-25T07:20:00Z</dcterms:created>
  <dcterms:modified xsi:type="dcterms:W3CDTF">2024-12-23T10:53:00Z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2024-01-25T07:20:30Z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460b12b0-e2e7-43ca-94ee-694fcd8c1b60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0x01010066872F3CC8F7D84995438B893169A08002001D80913940B4934EB3684A36C7A3C982</vt:lpwstr>
  </property>
  <property fmtid="{D5CDD505-2E9C-101B-9397-08002B2CF9AE}" pid="10" name="_dlc_DocIdItemGuid">
    <vt:lpwstr>d03ee09d-a6b7-4ee2-b091-8d4dd93b4228</vt:lpwstr>
  </property>
</Properties>
</file>